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65" w:type="pct"/>
        <w:tblCellSpacing w:w="15" w:type="dxa"/>
        <w:tblCellMar>
          <w:top w:w="15" w:type="dxa"/>
          <w:left w:w="15" w:type="dxa"/>
          <w:bottom w:w="15" w:type="dxa"/>
          <w:right w:w="15" w:type="dxa"/>
        </w:tblCellMar>
        <w:tblLook w:val="04A0" w:firstRow="1" w:lastRow="0" w:firstColumn="1" w:lastColumn="0" w:noHBand="0" w:noVBand="1"/>
      </w:tblPr>
      <w:tblGrid>
        <w:gridCol w:w="10076"/>
      </w:tblGrid>
      <w:tr w:rsidR="00870512" w:rsidRPr="008A6BC1" w14:paraId="1EE1F446" w14:textId="77777777" w:rsidTr="00870512">
        <w:trPr>
          <w:tblCellSpacing w:w="15" w:type="dxa"/>
        </w:trPr>
        <w:tc>
          <w:tcPr>
            <w:tcW w:w="4970" w:type="pct"/>
            <w:hideMark/>
          </w:tcPr>
          <w:p w14:paraId="63E754D9" w14:textId="58A5E664" w:rsidR="00870512" w:rsidRPr="008A6BC1" w:rsidRDefault="00E50532" w:rsidP="00F922AB">
            <w:pPr>
              <w:rPr>
                <w:sz w:val="44"/>
                <w:szCs w:val="44"/>
              </w:rPr>
            </w:pPr>
            <w:r>
              <w:rPr>
                <w:b/>
                <w:bCs/>
                <w:sz w:val="44"/>
                <w:szCs w:val="44"/>
              </w:rPr>
              <w:t xml:space="preserve">    </w:t>
            </w:r>
            <w:r w:rsidR="00870512" w:rsidRPr="008A6BC1">
              <w:rPr>
                <w:b/>
                <w:bCs/>
                <w:sz w:val="44"/>
                <w:szCs w:val="44"/>
              </w:rPr>
              <w:t>Isa 17:7-10</w:t>
            </w:r>
            <w:r w:rsidR="00870512" w:rsidRPr="008A6BC1">
              <w:rPr>
                <w:sz w:val="44"/>
                <w:szCs w:val="44"/>
              </w:rPr>
              <w:t xml:space="preserve"> </w:t>
            </w:r>
          </w:p>
          <w:p w14:paraId="2093201C" w14:textId="64778D58" w:rsidR="00870512" w:rsidRPr="008A6BC1" w:rsidRDefault="00870512" w:rsidP="00F922AB">
            <w:pPr>
              <w:rPr>
                <w:sz w:val="22"/>
                <w:szCs w:val="22"/>
              </w:rPr>
            </w:pPr>
          </w:p>
          <w:p w14:paraId="0CBD775F" w14:textId="749884C0" w:rsidR="00870512" w:rsidRPr="00F922AB" w:rsidRDefault="008A6BC1" w:rsidP="00F922AB">
            <w:pPr>
              <w:rPr>
                <w:b/>
                <w:bCs/>
                <w:i/>
                <w:iCs/>
                <w:sz w:val="22"/>
                <w:szCs w:val="22"/>
              </w:rPr>
            </w:pPr>
            <w:r>
              <w:rPr>
                <w:b/>
                <w:bCs/>
                <w:sz w:val="22"/>
                <w:szCs w:val="22"/>
              </w:rPr>
              <w:t xml:space="preserve">        </w:t>
            </w:r>
            <w:r w:rsidR="00870512" w:rsidRPr="00F922AB">
              <w:rPr>
                <w:b/>
                <w:bCs/>
                <w:i/>
                <w:iCs/>
                <w:sz w:val="22"/>
                <w:szCs w:val="22"/>
              </w:rPr>
              <w:t>New International Version</w:t>
            </w:r>
          </w:p>
        </w:tc>
      </w:tr>
    </w:tbl>
    <w:p w14:paraId="5F7FF3BF" w14:textId="21BDA32B" w:rsidR="008A6BC1" w:rsidRPr="00E50532" w:rsidRDefault="00E50532" w:rsidP="008A6BC1">
      <w:pPr>
        <w:pStyle w:val="line1"/>
        <w:shd w:val="clear" w:color="auto" w:fill="FFFFFF"/>
        <w:spacing w:before="0" w:beforeAutospacing="0" w:after="0" w:afterAutospacing="0"/>
        <w:jc w:val="both"/>
        <w:rPr>
          <w:i/>
          <w:iCs/>
          <w:color w:val="001320"/>
          <w:sz w:val="22"/>
          <w:szCs w:val="22"/>
        </w:rPr>
      </w:pPr>
      <w:r w:rsidRPr="008A6BC1">
        <w:rPr>
          <w:b/>
          <w:bCs/>
          <w:noProof/>
          <w:color w:val="001320"/>
          <w:sz w:val="44"/>
          <w:szCs w:val="44"/>
        </w:rPr>
        <mc:AlternateContent>
          <mc:Choice Requires="wps">
            <w:drawing>
              <wp:anchor distT="0" distB="0" distL="114300" distR="114300" simplePos="0" relativeHeight="251659264" behindDoc="0" locked="0" layoutInCell="1" allowOverlap="1" wp14:anchorId="122DE20F" wp14:editId="6EB3F8A6">
                <wp:simplePos x="0" y="0"/>
                <wp:positionH relativeFrom="column">
                  <wp:posOffset>2326257</wp:posOffset>
                </wp:positionH>
                <wp:positionV relativeFrom="paragraph">
                  <wp:posOffset>-449604</wp:posOffset>
                </wp:positionV>
                <wp:extent cx="4513783" cy="2587925"/>
                <wp:effectExtent l="0" t="0" r="7620" b="15875"/>
                <wp:wrapNone/>
                <wp:docPr id="2" name="Text Box 2"/>
                <wp:cNvGraphicFramePr/>
                <a:graphic xmlns:a="http://schemas.openxmlformats.org/drawingml/2006/main">
                  <a:graphicData uri="http://schemas.microsoft.com/office/word/2010/wordprocessingShape">
                    <wps:wsp>
                      <wps:cNvSpPr txBox="1"/>
                      <wps:spPr>
                        <a:xfrm>
                          <a:off x="0" y="0"/>
                          <a:ext cx="4513783" cy="2587925"/>
                        </a:xfrm>
                        <a:prstGeom prst="rect">
                          <a:avLst/>
                        </a:prstGeom>
                        <a:solidFill>
                          <a:schemeClr val="lt1"/>
                        </a:solidFill>
                        <a:ln w="6350">
                          <a:solidFill>
                            <a:prstClr val="black"/>
                          </a:solidFill>
                        </a:ln>
                      </wps:spPr>
                      <wps:txbx>
                        <w:txbxContent>
                          <w:p w14:paraId="1CBC3EB3" w14:textId="77777777" w:rsidR="00870512" w:rsidRDefault="00870512" w:rsidP="00870512">
                            <w:pPr>
                              <w:pStyle w:val="reg"/>
                              <w:shd w:val="clear" w:color="auto" w:fill="FFFFFF"/>
                              <w:contextualSpacing/>
                              <w:jc w:val="center"/>
                              <w:rPr>
                                <w:rFonts w:ascii="Roboto" w:hAnsi="Roboto"/>
                                <w:color w:val="001320"/>
                              </w:rPr>
                            </w:pPr>
                            <w:r>
                              <w:rPr>
                                <w:rFonts w:ascii="Roboto" w:hAnsi="Roboto"/>
                                <w:color w:val="001320"/>
                              </w:rPr>
                              <w:t>KJV</w:t>
                            </w:r>
                          </w:p>
                          <w:p w14:paraId="636B123D" w14:textId="4A2B820C" w:rsidR="008A6BC1" w:rsidRDefault="00E50532" w:rsidP="00870512">
                            <w:pPr>
                              <w:pStyle w:val="reg"/>
                              <w:shd w:val="clear" w:color="auto" w:fill="FFFFFF"/>
                              <w:contextualSpacing/>
                              <w:jc w:val="center"/>
                              <w:rPr>
                                <w:rFonts w:ascii="Roboto" w:hAnsi="Roboto"/>
                                <w:color w:val="001320"/>
                              </w:rPr>
                            </w:pPr>
                            <w:r>
                              <w:rPr>
                                <w:rFonts w:ascii="Roboto" w:hAnsi="Roboto"/>
                                <w:color w:val="001320"/>
                              </w:rPr>
                              <w:t>“</w:t>
                            </w:r>
                            <w:r w:rsidR="00870512">
                              <w:rPr>
                                <w:rFonts w:ascii="Roboto" w:hAnsi="Roboto"/>
                                <w:color w:val="001320"/>
                              </w:rPr>
                              <w:t xml:space="preserve">At that day shall a man look to his Maker, </w:t>
                            </w:r>
                          </w:p>
                          <w:p w14:paraId="3E20FDA6" w14:textId="1BF6BADB" w:rsidR="00870512" w:rsidRDefault="00870512" w:rsidP="00870512">
                            <w:pPr>
                              <w:pStyle w:val="reg"/>
                              <w:shd w:val="clear" w:color="auto" w:fill="FFFFFF"/>
                              <w:contextualSpacing/>
                              <w:jc w:val="center"/>
                              <w:rPr>
                                <w:rFonts w:ascii="Roboto" w:hAnsi="Roboto"/>
                                <w:color w:val="001320"/>
                              </w:rPr>
                            </w:pPr>
                            <w:r>
                              <w:rPr>
                                <w:rFonts w:ascii="Roboto" w:hAnsi="Roboto"/>
                                <w:color w:val="001320"/>
                              </w:rPr>
                              <w:t>and his eyes shall have respect to the Holy One of Israel.</w:t>
                            </w:r>
                          </w:p>
                          <w:p w14:paraId="4007CEF0" w14:textId="77777777" w:rsidR="008A6BC1" w:rsidRDefault="00870512" w:rsidP="00870512">
                            <w:pPr>
                              <w:pStyle w:val="reg"/>
                              <w:shd w:val="clear" w:color="auto" w:fill="FFFFFF"/>
                              <w:contextualSpacing/>
                              <w:jc w:val="center"/>
                              <w:rPr>
                                <w:rFonts w:ascii="Roboto" w:hAnsi="Roboto"/>
                                <w:color w:val="001320"/>
                              </w:rPr>
                            </w:pPr>
                            <w:hyperlink r:id="rId5" w:history="1">
                              <w:r>
                                <w:rPr>
                                  <w:rStyle w:val="Hyperlink"/>
                                  <w:rFonts w:ascii="Roboto" w:hAnsi="Roboto"/>
                                  <w:b/>
                                  <w:bCs/>
                                  <w:color w:val="008AE6"/>
                                  <w:sz w:val="17"/>
                                  <w:szCs w:val="17"/>
                                </w:rPr>
                                <w:t>8</w:t>
                              </w:r>
                            </w:hyperlink>
                            <w:r>
                              <w:rPr>
                                <w:rFonts w:ascii="Roboto" w:hAnsi="Roboto"/>
                                <w:color w:val="001320"/>
                              </w:rPr>
                              <w:t xml:space="preserve">And he shall not look to the altars, the work of his hands, </w:t>
                            </w:r>
                          </w:p>
                          <w:p w14:paraId="7670E46D" w14:textId="77777777" w:rsidR="008A6BC1" w:rsidRDefault="00870512" w:rsidP="00870512">
                            <w:pPr>
                              <w:pStyle w:val="reg"/>
                              <w:shd w:val="clear" w:color="auto" w:fill="FFFFFF"/>
                              <w:contextualSpacing/>
                              <w:jc w:val="center"/>
                              <w:rPr>
                                <w:rFonts w:ascii="Roboto" w:hAnsi="Roboto"/>
                                <w:color w:val="001320"/>
                              </w:rPr>
                            </w:pPr>
                            <w:r>
                              <w:rPr>
                                <w:rFonts w:ascii="Roboto" w:hAnsi="Roboto"/>
                                <w:color w:val="001320"/>
                              </w:rPr>
                              <w:t>neither shall respect </w:t>
                            </w:r>
                            <w:r>
                              <w:rPr>
                                <w:rFonts w:ascii="Roboto" w:hAnsi="Roboto"/>
                                <w:i/>
                                <w:iCs/>
                                <w:color w:val="001320"/>
                              </w:rPr>
                              <w:t>that</w:t>
                            </w:r>
                            <w:r>
                              <w:rPr>
                                <w:rFonts w:ascii="Roboto" w:hAnsi="Roboto"/>
                                <w:color w:val="001320"/>
                              </w:rPr>
                              <w:t xml:space="preserve"> which his fingers have made, </w:t>
                            </w:r>
                          </w:p>
                          <w:p w14:paraId="12AF9DE7" w14:textId="069AA9CD" w:rsidR="00870512" w:rsidRDefault="00870512" w:rsidP="00870512">
                            <w:pPr>
                              <w:pStyle w:val="reg"/>
                              <w:shd w:val="clear" w:color="auto" w:fill="FFFFFF"/>
                              <w:contextualSpacing/>
                              <w:jc w:val="center"/>
                              <w:rPr>
                                <w:rFonts w:ascii="Roboto" w:hAnsi="Roboto"/>
                                <w:color w:val="001320"/>
                              </w:rPr>
                            </w:pPr>
                            <w:r>
                              <w:rPr>
                                <w:rFonts w:ascii="Roboto" w:hAnsi="Roboto"/>
                                <w:color w:val="001320"/>
                              </w:rPr>
                              <w:t>either the groves, or the images.</w:t>
                            </w:r>
                          </w:p>
                          <w:p w14:paraId="427C8E64" w14:textId="77777777" w:rsidR="008A6BC1" w:rsidRDefault="00870512" w:rsidP="00870512">
                            <w:pPr>
                              <w:pStyle w:val="reg"/>
                              <w:shd w:val="clear" w:color="auto" w:fill="FFFFFF"/>
                              <w:contextualSpacing/>
                              <w:jc w:val="center"/>
                              <w:rPr>
                                <w:rFonts w:ascii="Roboto" w:hAnsi="Roboto"/>
                                <w:color w:val="001320"/>
                              </w:rPr>
                            </w:pPr>
                            <w:hyperlink r:id="rId6" w:history="1">
                              <w:r>
                                <w:rPr>
                                  <w:rStyle w:val="Hyperlink"/>
                                  <w:rFonts w:ascii="Roboto" w:hAnsi="Roboto"/>
                                  <w:b/>
                                  <w:bCs/>
                                  <w:color w:val="008AE6"/>
                                  <w:sz w:val="17"/>
                                  <w:szCs w:val="17"/>
                                </w:rPr>
                                <w:t>9</w:t>
                              </w:r>
                            </w:hyperlink>
                            <w:r>
                              <w:rPr>
                                <w:rFonts w:ascii="Roboto" w:hAnsi="Roboto"/>
                                <w:color w:val="001320"/>
                              </w:rPr>
                              <w:t xml:space="preserve">In that day shall his strong cities be as a forsaken bough, </w:t>
                            </w:r>
                          </w:p>
                          <w:p w14:paraId="76495D2A" w14:textId="63F82A53" w:rsidR="00870512" w:rsidRDefault="00870512" w:rsidP="00870512">
                            <w:pPr>
                              <w:pStyle w:val="reg"/>
                              <w:shd w:val="clear" w:color="auto" w:fill="FFFFFF"/>
                              <w:contextualSpacing/>
                              <w:jc w:val="center"/>
                              <w:rPr>
                                <w:rFonts w:ascii="Roboto" w:hAnsi="Roboto"/>
                                <w:color w:val="001320"/>
                              </w:rPr>
                            </w:pPr>
                            <w:r>
                              <w:rPr>
                                <w:rFonts w:ascii="Roboto" w:hAnsi="Roboto"/>
                                <w:color w:val="001320"/>
                              </w:rPr>
                              <w:t>and an uppermost branch, which they left because of the children of Israel: and there shall be desolation.</w:t>
                            </w:r>
                          </w:p>
                          <w:p w14:paraId="69E3E387" w14:textId="12E4742A" w:rsidR="00870512" w:rsidRPr="008A6BC1" w:rsidRDefault="00870512" w:rsidP="008A6BC1">
                            <w:pPr>
                              <w:pStyle w:val="reg"/>
                              <w:shd w:val="clear" w:color="auto" w:fill="FFFFFF"/>
                              <w:jc w:val="center"/>
                              <w:rPr>
                                <w:rFonts w:ascii="Roboto" w:hAnsi="Roboto"/>
                                <w:color w:val="001320"/>
                              </w:rPr>
                            </w:pPr>
                            <w:hyperlink r:id="rId7" w:history="1">
                              <w:r>
                                <w:rPr>
                                  <w:rStyle w:val="Hyperlink"/>
                                  <w:rFonts w:ascii="Roboto" w:hAnsi="Roboto"/>
                                  <w:b/>
                                  <w:bCs/>
                                  <w:color w:val="008AE6"/>
                                  <w:sz w:val="17"/>
                                  <w:szCs w:val="17"/>
                                </w:rPr>
                                <w:t>10</w:t>
                              </w:r>
                            </w:hyperlink>
                            <w:r>
                              <w:rPr>
                                <w:rFonts w:ascii="Roboto" w:hAnsi="Roboto"/>
                                <w:color w:val="001320"/>
                              </w:rPr>
                              <w:t>Because thou hast forgotten the God of thy salvation, and hast not been mindful of the rock of thy strength, therefore shalt thou plant pleasant plants, and shalt set it with strange slips</w:t>
                            </w:r>
                            <w:r w:rsidR="008A6BC1">
                              <w:rPr>
                                <w:rFonts w:ascii="Roboto" w:hAnsi="Roboto"/>
                                <w:color w:val="0013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DE20F" id="_x0000_t202" coordsize="21600,21600" o:spt="202" path="m,l,21600r21600,l21600,xe">
                <v:stroke joinstyle="miter"/>
                <v:path gradientshapeok="t" o:connecttype="rect"/>
              </v:shapetype>
              <v:shape id="Text Box 2" o:spid="_x0000_s1026" type="#_x0000_t202" style="position:absolute;left:0;text-align:left;margin-left:183.15pt;margin-top:-35.4pt;width:355.4pt;height:2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" fillcolor="white [3201]" strokeweight=".5pt">
                <v:textbox>
                  <w:txbxContent>
                    <w:p w14:paraId="1CBC3EB3" w14:textId="77777777" w:rsidR="00870512" w:rsidRDefault="00870512" w:rsidP="00870512">
                      <w:pPr>
                        <w:pStyle w:val="reg"/>
                        <w:shd w:val="clear" w:color="auto" w:fill="FFFFFF"/>
                        <w:contextualSpacing/>
                        <w:jc w:val="center"/>
                        <w:rPr>
                          <w:rFonts w:ascii="Roboto" w:hAnsi="Roboto"/>
                          <w:color w:val="001320"/>
                        </w:rPr>
                      </w:pPr>
                      <w:r>
                        <w:rPr>
                          <w:rFonts w:ascii="Roboto" w:hAnsi="Roboto"/>
                          <w:color w:val="001320"/>
                        </w:rPr>
                        <w:t>KJV</w:t>
                      </w:r>
                    </w:p>
                    <w:p w14:paraId="636B123D" w14:textId="4A2B820C" w:rsidR="008A6BC1" w:rsidRDefault="00E50532" w:rsidP="00870512">
                      <w:pPr>
                        <w:pStyle w:val="reg"/>
                        <w:shd w:val="clear" w:color="auto" w:fill="FFFFFF"/>
                        <w:contextualSpacing/>
                        <w:jc w:val="center"/>
                        <w:rPr>
                          <w:rFonts w:ascii="Roboto" w:hAnsi="Roboto"/>
                          <w:color w:val="001320"/>
                        </w:rPr>
                      </w:pPr>
                      <w:r>
                        <w:rPr>
                          <w:rFonts w:ascii="Roboto" w:hAnsi="Roboto"/>
                          <w:color w:val="001320"/>
                        </w:rPr>
                        <w:t>“</w:t>
                      </w:r>
                      <w:r w:rsidR="00870512">
                        <w:rPr>
                          <w:rFonts w:ascii="Roboto" w:hAnsi="Roboto"/>
                          <w:color w:val="001320"/>
                        </w:rPr>
                        <w:t xml:space="preserve">At that day shall a man look to his Maker, </w:t>
                      </w:r>
                    </w:p>
                    <w:p w14:paraId="3E20FDA6" w14:textId="1BF6BADB" w:rsidR="00870512" w:rsidRDefault="00870512" w:rsidP="00870512">
                      <w:pPr>
                        <w:pStyle w:val="reg"/>
                        <w:shd w:val="clear" w:color="auto" w:fill="FFFFFF"/>
                        <w:contextualSpacing/>
                        <w:jc w:val="center"/>
                        <w:rPr>
                          <w:rFonts w:ascii="Roboto" w:hAnsi="Roboto"/>
                          <w:color w:val="001320"/>
                        </w:rPr>
                      </w:pPr>
                      <w:r>
                        <w:rPr>
                          <w:rFonts w:ascii="Roboto" w:hAnsi="Roboto"/>
                          <w:color w:val="001320"/>
                        </w:rPr>
                        <w:t>and his eyes shall have respect to the Holy One of Israel.</w:t>
                      </w:r>
                    </w:p>
                    <w:p w14:paraId="4007CEF0" w14:textId="77777777" w:rsidR="008A6BC1" w:rsidRDefault="00870512" w:rsidP="00870512">
                      <w:pPr>
                        <w:pStyle w:val="reg"/>
                        <w:shd w:val="clear" w:color="auto" w:fill="FFFFFF"/>
                        <w:contextualSpacing/>
                        <w:jc w:val="center"/>
                        <w:rPr>
                          <w:rFonts w:ascii="Roboto" w:hAnsi="Roboto"/>
                          <w:color w:val="001320"/>
                        </w:rPr>
                      </w:pPr>
                      <w:hyperlink r:id="rId8" w:history="1">
                        <w:r>
                          <w:rPr>
                            <w:rStyle w:val="Hyperlink"/>
                            <w:rFonts w:ascii="Roboto" w:hAnsi="Roboto"/>
                            <w:b/>
                            <w:bCs/>
                            <w:color w:val="008AE6"/>
                            <w:sz w:val="17"/>
                            <w:szCs w:val="17"/>
                          </w:rPr>
                          <w:t>8</w:t>
                        </w:r>
                      </w:hyperlink>
                      <w:r>
                        <w:rPr>
                          <w:rFonts w:ascii="Roboto" w:hAnsi="Roboto"/>
                          <w:color w:val="001320"/>
                        </w:rPr>
                        <w:t xml:space="preserve">And he shall not look to the altars, the work of his hands, </w:t>
                      </w:r>
                    </w:p>
                    <w:p w14:paraId="7670E46D" w14:textId="77777777" w:rsidR="008A6BC1" w:rsidRDefault="00870512" w:rsidP="00870512">
                      <w:pPr>
                        <w:pStyle w:val="reg"/>
                        <w:shd w:val="clear" w:color="auto" w:fill="FFFFFF"/>
                        <w:contextualSpacing/>
                        <w:jc w:val="center"/>
                        <w:rPr>
                          <w:rFonts w:ascii="Roboto" w:hAnsi="Roboto"/>
                          <w:color w:val="001320"/>
                        </w:rPr>
                      </w:pPr>
                      <w:r>
                        <w:rPr>
                          <w:rFonts w:ascii="Roboto" w:hAnsi="Roboto"/>
                          <w:color w:val="001320"/>
                        </w:rPr>
                        <w:t>neither shall respect </w:t>
                      </w:r>
                      <w:r>
                        <w:rPr>
                          <w:rFonts w:ascii="Roboto" w:hAnsi="Roboto"/>
                          <w:i/>
                          <w:iCs/>
                          <w:color w:val="001320"/>
                        </w:rPr>
                        <w:t>that</w:t>
                      </w:r>
                      <w:r>
                        <w:rPr>
                          <w:rFonts w:ascii="Roboto" w:hAnsi="Roboto"/>
                          <w:color w:val="001320"/>
                        </w:rPr>
                        <w:t xml:space="preserve"> which his fingers have made, </w:t>
                      </w:r>
                    </w:p>
                    <w:p w14:paraId="12AF9DE7" w14:textId="069AA9CD" w:rsidR="00870512" w:rsidRDefault="00870512" w:rsidP="00870512">
                      <w:pPr>
                        <w:pStyle w:val="reg"/>
                        <w:shd w:val="clear" w:color="auto" w:fill="FFFFFF"/>
                        <w:contextualSpacing/>
                        <w:jc w:val="center"/>
                        <w:rPr>
                          <w:rFonts w:ascii="Roboto" w:hAnsi="Roboto"/>
                          <w:color w:val="001320"/>
                        </w:rPr>
                      </w:pPr>
                      <w:r>
                        <w:rPr>
                          <w:rFonts w:ascii="Roboto" w:hAnsi="Roboto"/>
                          <w:color w:val="001320"/>
                        </w:rPr>
                        <w:t>either the groves, or the images.</w:t>
                      </w:r>
                    </w:p>
                    <w:p w14:paraId="427C8E64" w14:textId="77777777" w:rsidR="008A6BC1" w:rsidRDefault="00870512" w:rsidP="00870512">
                      <w:pPr>
                        <w:pStyle w:val="reg"/>
                        <w:shd w:val="clear" w:color="auto" w:fill="FFFFFF"/>
                        <w:contextualSpacing/>
                        <w:jc w:val="center"/>
                        <w:rPr>
                          <w:rFonts w:ascii="Roboto" w:hAnsi="Roboto"/>
                          <w:color w:val="001320"/>
                        </w:rPr>
                      </w:pPr>
                      <w:hyperlink r:id="rId9" w:history="1">
                        <w:r>
                          <w:rPr>
                            <w:rStyle w:val="Hyperlink"/>
                            <w:rFonts w:ascii="Roboto" w:hAnsi="Roboto"/>
                            <w:b/>
                            <w:bCs/>
                            <w:color w:val="008AE6"/>
                            <w:sz w:val="17"/>
                            <w:szCs w:val="17"/>
                          </w:rPr>
                          <w:t>9</w:t>
                        </w:r>
                      </w:hyperlink>
                      <w:r>
                        <w:rPr>
                          <w:rFonts w:ascii="Roboto" w:hAnsi="Roboto"/>
                          <w:color w:val="001320"/>
                        </w:rPr>
                        <w:t xml:space="preserve">In that day shall his strong cities be as a forsaken bough, </w:t>
                      </w:r>
                    </w:p>
                    <w:p w14:paraId="76495D2A" w14:textId="63F82A53" w:rsidR="00870512" w:rsidRDefault="00870512" w:rsidP="00870512">
                      <w:pPr>
                        <w:pStyle w:val="reg"/>
                        <w:shd w:val="clear" w:color="auto" w:fill="FFFFFF"/>
                        <w:contextualSpacing/>
                        <w:jc w:val="center"/>
                        <w:rPr>
                          <w:rFonts w:ascii="Roboto" w:hAnsi="Roboto"/>
                          <w:color w:val="001320"/>
                        </w:rPr>
                      </w:pPr>
                      <w:r>
                        <w:rPr>
                          <w:rFonts w:ascii="Roboto" w:hAnsi="Roboto"/>
                          <w:color w:val="001320"/>
                        </w:rPr>
                        <w:t>and an uppermost branch, which they left because of the children of Israel: and there shall be desolation.</w:t>
                      </w:r>
                    </w:p>
                    <w:p w14:paraId="69E3E387" w14:textId="12E4742A" w:rsidR="00870512" w:rsidRPr="008A6BC1" w:rsidRDefault="00870512" w:rsidP="008A6BC1">
                      <w:pPr>
                        <w:pStyle w:val="reg"/>
                        <w:shd w:val="clear" w:color="auto" w:fill="FFFFFF"/>
                        <w:jc w:val="center"/>
                        <w:rPr>
                          <w:rFonts w:ascii="Roboto" w:hAnsi="Roboto"/>
                          <w:color w:val="001320"/>
                        </w:rPr>
                      </w:pPr>
                      <w:hyperlink r:id="rId10" w:history="1">
                        <w:r>
                          <w:rPr>
                            <w:rStyle w:val="Hyperlink"/>
                            <w:rFonts w:ascii="Roboto" w:hAnsi="Roboto"/>
                            <w:b/>
                            <w:bCs/>
                            <w:color w:val="008AE6"/>
                            <w:sz w:val="17"/>
                            <w:szCs w:val="17"/>
                          </w:rPr>
                          <w:t>10</w:t>
                        </w:r>
                      </w:hyperlink>
                      <w:r>
                        <w:rPr>
                          <w:rFonts w:ascii="Roboto" w:hAnsi="Roboto"/>
                          <w:color w:val="001320"/>
                        </w:rPr>
                        <w:t>Because thou hast forgotten the God of thy salvation, and hast not been mindful of the rock of thy strength, therefore shalt thou plant pleasant plants, and shalt set it with strange slips</w:t>
                      </w:r>
                      <w:r w:rsidR="008A6BC1">
                        <w:rPr>
                          <w:rFonts w:ascii="Roboto" w:hAnsi="Roboto"/>
                          <w:color w:val="001320"/>
                        </w:rPr>
                        <w:t>”</w:t>
                      </w:r>
                    </w:p>
                  </w:txbxContent>
                </v:textbox>
              </v:shape>
            </w:pict>
          </mc:Fallback>
        </mc:AlternateContent>
      </w:r>
      <w:r w:rsidR="008A6BC1" w:rsidRPr="00E50532">
        <w:rPr>
          <w:b/>
          <w:bCs/>
          <w:i/>
          <w:iCs/>
          <w:color w:val="001320"/>
          <w:sz w:val="22"/>
          <w:szCs w:val="22"/>
        </w:rPr>
        <w:t>“</w:t>
      </w:r>
      <w:r w:rsidR="008A6BC1" w:rsidRPr="00E50532">
        <w:rPr>
          <w:i/>
          <w:iCs/>
          <w:color w:val="001320"/>
          <w:sz w:val="22"/>
          <w:szCs w:val="22"/>
        </w:rPr>
        <w:t>I</w:t>
      </w:r>
      <w:r w:rsidR="008A6BC1" w:rsidRPr="00E50532">
        <w:rPr>
          <w:i/>
          <w:iCs/>
          <w:color w:val="001320"/>
          <w:sz w:val="22"/>
          <w:szCs w:val="22"/>
        </w:rPr>
        <w:t xml:space="preserve">n that day people will look to </w:t>
      </w:r>
    </w:p>
    <w:p w14:paraId="605B09CF" w14:textId="4CB5E410" w:rsidR="008A6BC1" w:rsidRPr="00E50532" w:rsidRDefault="008A6BC1" w:rsidP="008A6BC1">
      <w:pPr>
        <w:pStyle w:val="line1"/>
        <w:shd w:val="clear" w:color="auto" w:fill="FFFFFF"/>
        <w:spacing w:before="0" w:beforeAutospacing="0" w:after="0" w:afterAutospacing="0"/>
        <w:jc w:val="both"/>
        <w:rPr>
          <w:i/>
          <w:iCs/>
          <w:color w:val="001320"/>
          <w:sz w:val="22"/>
          <w:szCs w:val="22"/>
        </w:rPr>
      </w:pPr>
      <w:r w:rsidRPr="00E50532">
        <w:rPr>
          <w:i/>
          <w:iCs/>
          <w:color w:val="001320"/>
          <w:sz w:val="22"/>
          <w:szCs w:val="22"/>
        </w:rPr>
        <w:t>their Maker</w:t>
      </w:r>
      <w:r w:rsidRPr="00E50532">
        <w:rPr>
          <w:i/>
          <w:iCs/>
          <w:color w:val="001320"/>
          <w:sz w:val="22"/>
          <w:szCs w:val="22"/>
        </w:rPr>
        <w:t xml:space="preserve"> </w:t>
      </w:r>
      <w:r w:rsidRPr="00E50532">
        <w:rPr>
          <w:i/>
          <w:iCs/>
          <w:color w:val="001320"/>
          <w:sz w:val="22"/>
          <w:szCs w:val="22"/>
        </w:rPr>
        <w:t xml:space="preserve">and turn their eyes to </w:t>
      </w:r>
    </w:p>
    <w:p w14:paraId="3603FD10" w14:textId="4AB6C2C6" w:rsidR="008A6BC1" w:rsidRPr="00E50532" w:rsidRDefault="008A6BC1" w:rsidP="008A6BC1">
      <w:pPr>
        <w:pStyle w:val="line2"/>
        <w:shd w:val="clear" w:color="auto" w:fill="FFFFFF"/>
        <w:spacing w:before="0" w:beforeAutospacing="0" w:after="0" w:afterAutospacing="0"/>
        <w:jc w:val="both"/>
        <w:rPr>
          <w:i/>
          <w:iCs/>
          <w:color w:val="001320"/>
          <w:sz w:val="22"/>
          <w:szCs w:val="22"/>
        </w:rPr>
      </w:pPr>
      <w:r w:rsidRPr="00E50532">
        <w:rPr>
          <w:i/>
          <w:iCs/>
          <w:color w:val="001320"/>
          <w:sz w:val="22"/>
          <w:szCs w:val="22"/>
        </w:rPr>
        <w:t>the Holy One of Israel.</w:t>
      </w:r>
    </w:p>
    <w:p w14:paraId="521020C9" w14:textId="77777777" w:rsidR="008A6BC1" w:rsidRPr="00E50532" w:rsidRDefault="008A6BC1" w:rsidP="008A6BC1">
      <w:pPr>
        <w:pStyle w:val="line1"/>
        <w:shd w:val="clear" w:color="auto" w:fill="FFFFFF"/>
        <w:spacing w:before="0" w:beforeAutospacing="0" w:after="0" w:afterAutospacing="0"/>
        <w:jc w:val="both"/>
        <w:rPr>
          <w:i/>
          <w:iCs/>
          <w:color w:val="001320"/>
          <w:sz w:val="22"/>
          <w:szCs w:val="22"/>
        </w:rPr>
      </w:pPr>
      <w:hyperlink r:id="rId11" w:history="1">
        <w:r w:rsidRPr="00E50532">
          <w:rPr>
            <w:rStyle w:val="Hyperlink"/>
            <w:b/>
            <w:bCs/>
            <w:i/>
            <w:iCs/>
            <w:color w:val="008AE6"/>
            <w:sz w:val="22"/>
            <w:szCs w:val="22"/>
            <w:u w:val="none"/>
          </w:rPr>
          <w:t>8</w:t>
        </w:r>
      </w:hyperlink>
      <w:r w:rsidRPr="00E50532">
        <w:rPr>
          <w:i/>
          <w:iCs/>
          <w:color w:val="001320"/>
          <w:sz w:val="22"/>
          <w:szCs w:val="22"/>
        </w:rPr>
        <w:t>They will not look to the altars,</w:t>
      </w:r>
    </w:p>
    <w:p w14:paraId="4FC68DEB" w14:textId="19301BD3" w:rsidR="008A6BC1" w:rsidRPr="00E50532" w:rsidRDefault="008A6BC1" w:rsidP="008A6BC1">
      <w:pPr>
        <w:pStyle w:val="line2"/>
        <w:shd w:val="clear" w:color="auto" w:fill="FFFFFF"/>
        <w:spacing w:before="0" w:beforeAutospacing="0" w:after="0" w:afterAutospacing="0"/>
        <w:jc w:val="both"/>
        <w:rPr>
          <w:i/>
          <w:iCs/>
          <w:color w:val="001320"/>
          <w:sz w:val="22"/>
          <w:szCs w:val="22"/>
        </w:rPr>
      </w:pPr>
      <w:r w:rsidRPr="00E50532">
        <w:rPr>
          <w:i/>
          <w:iCs/>
          <w:color w:val="001320"/>
          <w:sz w:val="22"/>
          <w:szCs w:val="22"/>
        </w:rPr>
        <w:t>the work of their hands,</w:t>
      </w:r>
    </w:p>
    <w:p w14:paraId="11F23CE7" w14:textId="32D81CFA" w:rsidR="008A6BC1" w:rsidRPr="00E50532" w:rsidRDefault="008A6BC1" w:rsidP="008A6BC1">
      <w:pPr>
        <w:pStyle w:val="line1"/>
        <w:shd w:val="clear" w:color="auto" w:fill="FFFFFF"/>
        <w:spacing w:before="0" w:beforeAutospacing="0" w:after="0" w:afterAutospacing="0"/>
        <w:jc w:val="both"/>
        <w:rPr>
          <w:i/>
          <w:iCs/>
          <w:color w:val="001320"/>
          <w:sz w:val="22"/>
          <w:szCs w:val="22"/>
        </w:rPr>
      </w:pPr>
      <w:r w:rsidRPr="00E50532">
        <w:rPr>
          <w:i/>
          <w:iCs/>
          <w:color w:val="001320"/>
          <w:sz w:val="22"/>
          <w:szCs w:val="22"/>
        </w:rPr>
        <w:t xml:space="preserve">and they will have no regard </w:t>
      </w:r>
    </w:p>
    <w:p w14:paraId="0F3F547B" w14:textId="68F2C01C" w:rsidR="008A6BC1" w:rsidRPr="00E50532" w:rsidRDefault="008A6BC1" w:rsidP="008A6BC1">
      <w:pPr>
        <w:pStyle w:val="line1"/>
        <w:shd w:val="clear" w:color="auto" w:fill="FFFFFF"/>
        <w:spacing w:before="0" w:beforeAutospacing="0" w:after="0" w:afterAutospacing="0"/>
        <w:jc w:val="both"/>
        <w:rPr>
          <w:i/>
          <w:iCs/>
          <w:color w:val="001320"/>
          <w:sz w:val="22"/>
          <w:szCs w:val="22"/>
        </w:rPr>
      </w:pPr>
      <w:r w:rsidRPr="00E50532">
        <w:rPr>
          <w:i/>
          <w:iCs/>
          <w:color w:val="001320"/>
          <w:sz w:val="22"/>
          <w:szCs w:val="22"/>
        </w:rPr>
        <w:t>f</w:t>
      </w:r>
      <w:r w:rsidRPr="00E50532">
        <w:rPr>
          <w:i/>
          <w:iCs/>
          <w:color w:val="001320"/>
          <w:sz w:val="22"/>
          <w:szCs w:val="22"/>
        </w:rPr>
        <w:t>or the Asherah poles </w:t>
      </w:r>
      <w:r w:rsidRPr="00E50532">
        <w:rPr>
          <w:i/>
          <w:iCs/>
          <w:color w:val="001320"/>
          <w:sz w:val="22"/>
          <w:szCs w:val="22"/>
        </w:rPr>
        <w:t>[wooden symbols]</w:t>
      </w:r>
      <w:r w:rsidR="009136EB" w:rsidRPr="00E50532">
        <w:rPr>
          <w:i/>
          <w:iCs/>
          <w:color w:val="001320"/>
          <w:sz w:val="22"/>
          <w:szCs w:val="22"/>
        </w:rPr>
        <w:t xml:space="preserve"> </w:t>
      </w:r>
    </w:p>
    <w:p w14:paraId="0B989993" w14:textId="1EFF5021" w:rsidR="008A6BC1" w:rsidRPr="00E50532" w:rsidRDefault="008A6BC1" w:rsidP="008A6BC1">
      <w:pPr>
        <w:pStyle w:val="line2"/>
        <w:shd w:val="clear" w:color="auto" w:fill="FFFFFF"/>
        <w:spacing w:before="0" w:beforeAutospacing="0" w:after="0" w:afterAutospacing="0"/>
        <w:jc w:val="both"/>
        <w:rPr>
          <w:color w:val="001320"/>
          <w:sz w:val="22"/>
          <w:szCs w:val="22"/>
        </w:rPr>
      </w:pPr>
      <w:r w:rsidRPr="00E50532">
        <w:rPr>
          <w:i/>
          <w:iCs/>
          <w:color w:val="001320"/>
          <w:sz w:val="22"/>
          <w:szCs w:val="22"/>
        </w:rPr>
        <w:t>incense altars their fingers have made</w:t>
      </w:r>
      <w:r w:rsidR="00E50532" w:rsidRPr="00E50532">
        <w:rPr>
          <w:color w:val="001320"/>
          <w:sz w:val="22"/>
          <w:szCs w:val="22"/>
        </w:rPr>
        <w:t>.</w:t>
      </w:r>
    </w:p>
    <w:p w14:paraId="0AD912AA" w14:textId="77777777" w:rsidR="00E50532" w:rsidRPr="00E50532" w:rsidRDefault="00E50532" w:rsidP="00E50532">
      <w:pPr>
        <w:pStyle w:val="line1"/>
        <w:shd w:val="clear" w:color="auto" w:fill="FFFFFF"/>
        <w:spacing w:before="0" w:beforeAutospacing="0" w:after="0" w:afterAutospacing="0"/>
        <w:jc w:val="both"/>
        <w:rPr>
          <w:i/>
          <w:iCs/>
          <w:color w:val="001320"/>
          <w:sz w:val="22"/>
          <w:szCs w:val="22"/>
        </w:rPr>
      </w:pPr>
      <w:r w:rsidRPr="00E50532">
        <w:rPr>
          <w:i/>
          <w:iCs/>
          <w:color w:val="001320"/>
          <w:sz w:val="22"/>
          <w:szCs w:val="22"/>
        </w:rPr>
        <w:t>You have forgotten God your Savior;</w:t>
      </w:r>
    </w:p>
    <w:p w14:paraId="13D6248B" w14:textId="77777777" w:rsidR="00E50532" w:rsidRDefault="00E50532" w:rsidP="00E50532">
      <w:pPr>
        <w:pStyle w:val="line2"/>
        <w:shd w:val="clear" w:color="auto" w:fill="FFFFFF"/>
        <w:spacing w:before="0" w:beforeAutospacing="0" w:after="0" w:afterAutospacing="0"/>
        <w:jc w:val="both"/>
        <w:rPr>
          <w:i/>
          <w:iCs/>
          <w:color w:val="001320"/>
          <w:sz w:val="22"/>
          <w:szCs w:val="22"/>
        </w:rPr>
      </w:pPr>
      <w:r w:rsidRPr="00E50532">
        <w:rPr>
          <w:i/>
          <w:iCs/>
          <w:color w:val="001320"/>
          <w:sz w:val="22"/>
          <w:szCs w:val="22"/>
        </w:rPr>
        <w:t xml:space="preserve">you have not remembered the Rock, </w:t>
      </w:r>
    </w:p>
    <w:p w14:paraId="44ADCD56" w14:textId="43B1B76A" w:rsidR="00E50532" w:rsidRPr="00E50532" w:rsidRDefault="00E50532" w:rsidP="00E50532">
      <w:pPr>
        <w:pStyle w:val="line2"/>
        <w:shd w:val="clear" w:color="auto" w:fill="FFFFFF"/>
        <w:spacing w:before="0" w:beforeAutospacing="0" w:after="0" w:afterAutospacing="0"/>
        <w:jc w:val="both"/>
        <w:rPr>
          <w:i/>
          <w:iCs/>
          <w:color w:val="001320"/>
          <w:sz w:val="22"/>
          <w:szCs w:val="22"/>
        </w:rPr>
      </w:pPr>
      <w:r w:rsidRPr="00E50532">
        <w:rPr>
          <w:i/>
          <w:iCs/>
          <w:color w:val="001320"/>
          <w:sz w:val="22"/>
          <w:szCs w:val="22"/>
        </w:rPr>
        <w:t>your fortress.</w:t>
      </w:r>
    </w:p>
    <w:p w14:paraId="793FE431" w14:textId="77777777" w:rsidR="00E50532" w:rsidRDefault="00E50532" w:rsidP="00E50532">
      <w:pPr>
        <w:pStyle w:val="line1"/>
        <w:shd w:val="clear" w:color="auto" w:fill="FFFFFF"/>
        <w:spacing w:before="0" w:beforeAutospacing="0" w:after="0" w:afterAutospacing="0"/>
        <w:jc w:val="both"/>
        <w:rPr>
          <w:i/>
          <w:iCs/>
          <w:color w:val="001320"/>
          <w:sz w:val="22"/>
          <w:szCs w:val="22"/>
        </w:rPr>
      </w:pPr>
      <w:r w:rsidRPr="00E50532">
        <w:rPr>
          <w:i/>
          <w:iCs/>
          <w:color w:val="001320"/>
          <w:sz w:val="22"/>
          <w:szCs w:val="22"/>
        </w:rPr>
        <w:t xml:space="preserve">Therefore, though you set out the </w:t>
      </w:r>
    </w:p>
    <w:p w14:paraId="7768BCBA" w14:textId="726923D0" w:rsidR="00E50532" w:rsidRPr="00E50532" w:rsidRDefault="00E50532" w:rsidP="00E50532">
      <w:pPr>
        <w:pStyle w:val="line1"/>
        <w:shd w:val="clear" w:color="auto" w:fill="FFFFFF"/>
        <w:spacing w:before="0" w:beforeAutospacing="0" w:after="0" w:afterAutospacing="0"/>
        <w:jc w:val="both"/>
        <w:rPr>
          <w:i/>
          <w:iCs/>
          <w:color w:val="001320"/>
          <w:sz w:val="22"/>
          <w:szCs w:val="22"/>
        </w:rPr>
      </w:pPr>
      <w:r w:rsidRPr="00E50532">
        <w:rPr>
          <w:i/>
          <w:iCs/>
          <w:color w:val="001320"/>
          <w:sz w:val="22"/>
          <w:szCs w:val="22"/>
        </w:rPr>
        <w:t>finest plants</w:t>
      </w:r>
      <w:r>
        <w:rPr>
          <w:i/>
          <w:iCs/>
          <w:color w:val="001320"/>
          <w:sz w:val="22"/>
          <w:szCs w:val="22"/>
        </w:rPr>
        <w:t xml:space="preserve"> </w:t>
      </w:r>
      <w:r w:rsidRPr="00E50532">
        <w:rPr>
          <w:i/>
          <w:iCs/>
          <w:color w:val="001320"/>
          <w:sz w:val="22"/>
          <w:szCs w:val="22"/>
        </w:rPr>
        <w:t>and plant imported vines</w:t>
      </w:r>
      <w:r w:rsidRPr="00E50532">
        <w:rPr>
          <w:i/>
          <w:iCs/>
          <w:color w:val="001320"/>
          <w:sz w:val="22"/>
          <w:szCs w:val="22"/>
        </w:rPr>
        <w:t>”</w:t>
      </w:r>
    </w:p>
    <w:p w14:paraId="79A4412D" w14:textId="77777777" w:rsidR="00E50532" w:rsidRPr="00E50532" w:rsidRDefault="00E50532" w:rsidP="006C5F1B">
      <w:pPr>
        <w:pStyle w:val="NormalWeb"/>
        <w:shd w:val="clear" w:color="auto" w:fill="FFFFFF"/>
        <w:contextualSpacing/>
        <w:jc w:val="center"/>
        <w:rPr>
          <w:rFonts w:ascii="Apple Chancery" w:hAnsi="Apple Chancery" w:cs="Apple Chancery" w:hint="cs"/>
          <w:b/>
          <w:bCs/>
          <w:color w:val="001320"/>
        </w:rPr>
      </w:pPr>
      <w:r w:rsidRPr="00E50532">
        <w:rPr>
          <w:rFonts w:ascii="Apple Chancery" w:hAnsi="Apple Chancery" w:cs="Apple Chancery" w:hint="cs"/>
          <w:b/>
          <w:bCs/>
          <w:color w:val="001320"/>
        </w:rPr>
        <w:t>Aramaic</w:t>
      </w:r>
    </w:p>
    <w:p w14:paraId="71849BBD" w14:textId="625EA707" w:rsidR="00E50532" w:rsidRPr="00E50532" w:rsidRDefault="00E50532" w:rsidP="006C5F1B">
      <w:pPr>
        <w:pStyle w:val="NormalWeb"/>
        <w:shd w:val="clear" w:color="auto" w:fill="FFFFFF"/>
        <w:contextualSpacing/>
        <w:jc w:val="center"/>
        <w:rPr>
          <w:rFonts w:ascii="Apple Chancery" w:hAnsi="Apple Chancery" w:cs="Apple Chancery" w:hint="cs"/>
          <w:b/>
          <w:bCs/>
          <w:color w:val="001320"/>
        </w:rPr>
      </w:pPr>
      <w:r w:rsidRPr="00E50532">
        <w:rPr>
          <w:rFonts w:ascii="Roboto" w:hAnsi="Roboto"/>
          <w:b/>
          <w:bCs/>
          <w:color w:val="001320"/>
        </w:rPr>
        <w:t>“</w:t>
      </w:r>
      <w:r w:rsidRPr="00E50532">
        <w:rPr>
          <w:rFonts w:ascii="Apple Chancery" w:hAnsi="Apple Chancery" w:cs="Apple Chancery" w:hint="cs"/>
          <w:b/>
          <w:bCs/>
          <w:color w:val="001320"/>
        </w:rPr>
        <w:t>In that day a man shall trust upon his Maker, and his eyes shall gaze on The Holy One of Israel</w:t>
      </w:r>
    </w:p>
    <w:bookmarkStart w:id="0" w:name="9"/>
    <w:bookmarkEnd w:id="0"/>
    <w:p w14:paraId="07578997" w14:textId="77777777" w:rsidR="00E50532" w:rsidRPr="00E50532" w:rsidRDefault="00E50532" w:rsidP="00E50532">
      <w:pPr>
        <w:pStyle w:val="NormalWeb"/>
        <w:shd w:val="clear" w:color="auto" w:fill="FFFFFF"/>
        <w:contextualSpacing/>
        <w:jc w:val="center"/>
        <w:rPr>
          <w:rFonts w:ascii="Apple Chancery" w:hAnsi="Apple Chancery" w:cs="Apple Chancery" w:hint="cs"/>
          <w:b/>
          <w:bCs/>
          <w:color w:val="001320"/>
        </w:rPr>
      </w:pPr>
      <w:r w:rsidRPr="00E50532">
        <w:rPr>
          <w:rStyle w:val="reftext"/>
          <w:rFonts w:ascii="Apple Chancery" w:hAnsi="Apple Chancery" w:cs="Apple Chancery" w:hint="cs"/>
          <w:b/>
          <w:bCs/>
          <w:color w:val="B34700"/>
          <w:sz w:val="17"/>
          <w:szCs w:val="17"/>
        </w:rPr>
        <w:fldChar w:fldCharType="begin"/>
      </w:r>
      <w:r w:rsidRPr="00E50532">
        <w:rPr>
          <w:rStyle w:val="reftext"/>
          <w:rFonts w:ascii="Apple Chancery" w:hAnsi="Apple Chancery" w:cs="Apple Chancery" w:hint="cs"/>
          <w:b/>
          <w:bCs/>
          <w:color w:val="B34700"/>
          <w:sz w:val="17"/>
          <w:szCs w:val="17"/>
        </w:rPr>
        <w:instrText xml:space="preserve"> HYPERLINK "https://biblehub.com/parallel/isaiah/17-8.htm" \l "aramaic" </w:instrText>
      </w:r>
      <w:r w:rsidRPr="00E50532">
        <w:rPr>
          <w:rStyle w:val="reftext"/>
          <w:rFonts w:ascii="Apple Chancery" w:hAnsi="Apple Chancery" w:cs="Apple Chancery" w:hint="cs"/>
          <w:b/>
          <w:bCs/>
          <w:color w:val="B34700"/>
          <w:sz w:val="17"/>
          <w:szCs w:val="17"/>
        </w:rPr>
        <w:fldChar w:fldCharType="separate"/>
      </w:r>
      <w:r w:rsidRPr="00E50532">
        <w:rPr>
          <w:rStyle w:val="Hyperlink"/>
          <w:rFonts w:ascii="Apple Chancery" w:hAnsi="Apple Chancery" w:cs="Apple Chancery" w:hint="cs"/>
          <w:b/>
          <w:bCs/>
          <w:color w:val="008AE6"/>
          <w:sz w:val="17"/>
          <w:szCs w:val="17"/>
        </w:rPr>
        <w:t>8</w:t>
      </w:r>
      <w:r w:rsidRPr="00E50532">
        <w:rPr>
          <w:rStyle w:val="reftext"/>
          <w:rFonts w:ascii="Apple Chancery" w:hAnsi="Apple Chancery" w:cs="Apple Chancery" w:hint="cs"/>
          <w:b/>
          <w:bCs/>
          <w:color w:val="B34700"/>
          <w:sz w:val="17"/>
          <w:szCs w:val="17"/>
        </w:rPr>
        <w:fldChar w:fldCharType="end"/>
      </w:r>
      <w:r w:rsidRPr="00E50532">
        <w:rPr>
          <w:rFonts w:ascii="Apple Chancery" w:hAnsi="Apple Chancery" w:cs="Apple Chancery" w:hint="cs"/>
          <w:b/>
          <w:bCs/>
          <w:color w:val="001320"/>
        </w:rPr>
        <w:t>And he shall not trust on the altars of the works of his hands and the works of his fingers, and he shall not gaze at idols or at worshiped things</w:t>
      </w:r>
    </w:p>
    <w:bookmarkStart w:id="1" w:name="10"/>
    <w:bookmarkEnd w:id="1"/>
    <w:p w14:paraId="444616EF" w14:textId="77777777" w:rsidR="00E50532" w:rsidRPr="00E50532" w:rsidRDefault="00E50532" w:rsidP="00E50532">
      <w:pPr>
        <w:pStyle w:val="NormalWeb"/>
        <w:shd w:val="clear" w:color="auto" w:fill="FFFFFF"/>
        <w:contextualSpacing/>
        <w:jc w:val="center"/>
        <w:rPr>
          <w:rFonts w:ascii="Apple Chancery" w:hAnsi="Apple Chancery" w:cs="Apple Chancery" w:hint="cs"/>
          <w:b/>
          <w:bCs/>
          <w:color w:val="001320"/>
        </w:rPr>
      </w:pPr>
      <w:r w:rsidRPr="00E50532">
        <w:rPr>
          <w:rStyle w:val="reftext"/>
          <w:rFonts w:ascii="Apple Chancery" w:hAnsi="Apple Chancery" w:cs="Apple Chancery" w:hint="cs"/>
          <w:b/>
          <w:bCs/>
          <w:color w:val="B34700"/>
          <w:sz w:val="17"/>
          <w:szCs w:val="17"/>
        </w:rPr>
        <w:fldChar w:fldCharType="begin"/>
      </w:r>
      <w:r w:rsidRPr="00E50532">
        <w:rPr>
          <w:rStyle w:val="reftext"/>
          <w:rFonts w:ascii="Apple Chancery" w:hAnsi="Apple Chancery" w:cs="Apple Chancery" w:hint="cs"/>
          <w:b/>
          <w:bCs/>
          <w:color w:val="B34700"/>
          <w:sz w:val="17"/>
          <w:szCs w:val="17"/>
        </w:rPr>
        <w:instrText xml:space="preserve"> HYPERLINK "https://biblehub.com/parallel/isaiah/17-9.htm" \l "aramaic" </w:instrText>
      </w:r>
      <w:r w:rsidRPr="00E50532">
        <w:rPr>
          <w:rStyle w:val="reftext"/>
          <w:rFonts w:ascii="Apple Chancery" w:hAnsi="Apple Chancery" w:cs="Apple Chancery" w:hint="cs"/>
          <w:b/>
          <w:bCs/>
          <w:color w:val="B34700"/>
          <w:sz w:val="17"/>
          <w:szCs w:val="17"/>
        </w:rPr>
        <w:fldChar w:fldCharType="separate"/>
      </w:r>
      <w:r w:rsidRPr="00E50532">
        <w:rPr>
          <w:rStyle w:val="Hyperlink"/>
          <w:rFonts w:ascii="Apple Chancery" w:hAnsi="Apple Chancery" w:cs="Apple Chancery" w:hint="cs"/>
          <w:b/>
          <w:bCs/>
          <w:color w:val="008AE6"/>
          <w:sz w:val="17"/>
          <w:szCs w:val="17"/>
        </w:rPr>
        <w:t>9</w:t>
      </w:r>
      <w:r w:rsidRPr="00E50532">
        <w:rPr>
          <w:rStyle w:val="reftext"/>
          <w:rFonts w:ascii="Apple Chancery" w:hAnsi="Apple Chancery" w:cs="Apple Chancery" w:hint="cs"/>
          <w:b/>
          <w:bCs/>
          <w:color w:val="B34700"/>
          <w:sz w:val="17"/>
          <w:szCs w:val="17"/>
        </w:rPr>
        <w:fldChar w:fldCharType="end"/>
      </w:r>
      <w:r w:rsidRPr="00E50532">
        <w:rPr>
          <w:rFonts w:ascii="Apple Chancery" w:hAnsi="Apple Chancery" w:cs="Apple Chancery" w:hint="cs"/>
          <w:b/>
          <w:bCs/>
          <w:color w:val="001320"/>
        </w:rPr>
        <w:t>In that day the cities of his strength shall be as a pit of a Sorcerer and a high place that is forsaken from before the children of Israel, and you shall be for destruction</w:t>
      </w:r>
    </w:p>
    <w:bookmarkStart w:id="2" w:name="11"/>
    <w:bookmarkEnd w:id="2"/>
    <w:p w14:paraId="4FEAA7B0" w14:textId="6D60EEC5" w:rsidR="00E50532" w:rsidRDefault="00E50532" w:rsidP="00E50532">
      <w:pPr>
        <w:pStyle w:val="NormalWeb"/>
        <w:shd w:val="clear" w:color="auto" w:fill="FFFFFF"/>
        <w:contextualSpacing/>
        <w:jc w:val="center"/>
        <w:rPr>
          <w:rFonts w:ascii="Apple Chancery" w:hAnsi="Apple Chancery" w:cs="Apple Chancery"/>
          <w:b/>
          <w:bCs/>
          <w:color w:val="001320"/>
        </w:rPr>
      </w:pPr>
      <w:r w:rsidRPr="00E50532">
        <w:rPr>
          <w:rStyle w:val="reftext"/>
          <w:rFonts w:ascii="Apple Chancery" w:hAnsi="Apple Chancery" w:cs="Apple Chancery" w:hint="cs"/>
          <w:b/>
          <w:bCs/>
          <w:color w:val="B34700"/>
          <w:sz w:val="17"/>
          <w:szCs w:val="17"/>
        </w:rPr>
        <w:fldChar w:fldCharType="begin"/>
      </w:r>
      <w:r w:rsidRPr="00E50532">
        <w:rPr>
          <w:rStyle w:val="reftext"/>
          <w:rFonts w:ascii="Apple Chancery" w:hAnsi="Apple Chancery" w:cs="Apple Chancery" w:hint="cs"/>
          <w:b/>
          <w:bCs/>
          <w:color w:val="B34700"/>
          <w:sz w:val="17"/>
          <w:szCs w:val="17"/>
        </w:rPr>
        <w:instrText xml:space="preserve"> HYPERLINK "https://biblehub.com/parallel/isaiah/17-10.htm" \l "aramaic" </w:instrText>
      </w:r>
      <w:r w:rsidRPr="00E50532">
        <w:rPr>
          <w:rStyle w:val="reftext"/>
          <w:rFonts w:ascii="Apple Chancery" w:hAnsi="Apple Chancery" w:cs="Apple Chancery" w:hint="cs"/>
          <w:b/>
          <w:bCs/>
          <w:color w:val="B34700"/>
          <w:sz w:val="17"/>
          <w:szCs w:val="17"/>
        </w:rPr>
        <w:fldChar w:fldCharType="separate"/>
      </w:r>
      <w:r w:rsidRPr="00E50532">
        <w:rPr>
          <w:rStyle w:val="Hyperlink"/>
          <w:rFonts w:ascii="Apple Chancery" w:hAnsi="Apple Chancery" w:cs="Apple Chancery" w:hint="cs"/>
          <w:b/>
          <w:bCs/>
          <w:color w:val="008AE6"/>
          <w:sz w:val="17"/>
          <w:szCs w:val="17"/>
        </w:rPr>
        <w:t>10</w:t>
      </w:r>
      <w:r w:rsidRPr="00E50532">
        <w:rPr>
          <w:rStyle w:val="reftext"/>
          <w:rFonts w:ascii="Apple Chancery" w:hAnsi="Apple Chancery" w:cs="Apple Chancery" w:hint="cs"/>
          <w:b/>
          <w:bCs/>
          <w:color w:val="B34700"/>
          <w:sz w:val="17"/>
          <w:szCs w:val="17"/>
        </w:rPr>
        <w:fldChar w:fldCharType="end"/>
      </w:r>
      <w:r w:rsidRPr="00E50532">
        <w:rPr>
          <w:rFonts w:ascii="Apple Chancery" w:hAnsi="Apple Chancery" w:cs="Apple Chancery" w:hint="cs"/>
          <w:b/>
          <w:bCs/>
          <w:color w:val="001320"/>
        </w:rPr>
        <w:t>And you have ignored God your Savior and you have not remembered The Mighty One your Champion; because of this you shall plant a beautiful plant; with foreign shoots you shall sow it</w:t>
      </w:r>
      <w:r>
        <w:rPr>
          <w:rFonts w:ascii="Apple Chancery" w:hAnsi="Apple Chancery" w:cs="Apple Chancery"/>
          <w:b/>
          <w:bCs/>
          <w:color w:val="001320"/>
        </w:rPr>
        <w:t>”</w:t>
      </w:r>
    </w:p>
    <w:p w14:paraId="6BA69A80" w14:textId="77777777" w:rsidR="006C5F1B" w:rsidRDefault="006C5F1B" w:rsidP="00E50532">
      <w:pPr>
        <w:pStyle w:val="NormalWeb"/>
        <w:shd w:val="clear" w:color="auto" w:fill="FFFFFF"/>
        <w:contextualSpacing/>
        <w:jc w:val="center"/>
        <w:rPr>
          <w:b/>
          <w:bCs/>
          <w:color w:val="001320"/>
        </w:rPr>
      </w:pPr>
    </w:p>
    <w:p w14:paraId="3AB4EB6F" w14:textId="0D46AEA5" w:rsidR="00E50532" w:rsidRDefault="006C5F1B" w:rsidP="009136EB">
      <w:pPr>
        <w:pStyle w:val="NormalWeb"/>
        <w:shd w:val="clear" w:color="auto" w:fill="FFFFFF"/>
        <w:contextualSpacing/>
        <w:rPr>
          <w:b/>
          <w:bCs/>
          <w:color w:val="001320"/>
        </w:rPr>
      </w:pPr>
      <w:r w:rsidRPr="006C5F1B">
        <w:rPr>
          <w:b/>
          <w:bCs/>
          <w:color w:val="001320"/>
        </w:rPr>
        <w:t>Names of God in Isaiah</w:t>
      </w:r>
    </w:p>
    <w:p w14:paraId="08EFFBED" w14:textId="77777777" w:rsidR="006C5F1B" w:rsidRDefault="006C5F1B" w:rsidP="006C5F1B">
      <w:pPr>
        <w:numPr>
          <w:ilvl w:val="0"/>
          <w:numId w:val="1"/>
        </w:numPr>
        <w:ind w:left="547"/>
        <w:contextualSpacing/>
        <w:rPr>
          <w:color w:val="222222"/>
          <w:sz w:val="22"/>
          <w:szCs w:val="22"/>
        </w:rPr>
        <w:sectPr w:rsidR="006C5F1B" w:rsidSect="00F922AB">
          <w:pgSz w:w="12240" w:h="15840"/>
          <w:pgMar w:top="720" w:right="720" w:bottom="720" w:left="720" w:header="720" w:footer="720" w:gutter="0"/>
          <w:cols w:space="720"/>
          <w:docGrid w:linePitch="360"/>
        </w:sectPr>
      </w:pPr>
    </w:p>
    <w:p w14:paraId="54404C04" w14:textId="77777777" w:rsidR="006C5F1B" w:rsidRPr="006C5F1B" w:rsidRDefault="006C5F1B" w:rsidP="006C5F1B">
      <w:pPr>
        <w:numPr>
          <w:ilvl w:val="0"/>
          <w:numId w:val="1"/>
        </w:numPr>
        <w:ind w:left="547"/>
        <w:contextualSpacing/>
        <w:rPr>
          <w:color w:val="222222"/>
          <w:sz w:val="22"/>
          <w:szCs w:val="22"/>
        </w:rPr>
      </w:pPr>
      <w:r w:rsidRPr="006C5F1B">
        <w:rPr>
          <w:color w:val="222222"/>
          <w:sz w:val="22"/>
          <w:szCs w:val="22"/>
        </w:rPr>
        <w:t>LORD = </w:t>
      </w:r>
      <w:r w:rsidRPr="006C5F1B">
        <w:rPr>
          <w:i/>
          <w:iCs/>
          <w:color w:val="222222"/>
          <w:sz w:val="22"/>
          <w:szCs w:val="22"/>
        </w:rPr>
        <w:t>Yahweh</w:t>
      </w:r>
      <w:r w:rsidRPr="006C5F1B">
        <w:rPr>
          <w:color w:val="222222"/>
          <w:sz w:val="22"/>
          <w:szCs w:val="22"/>
        </w:rPr>
        <w:t> (many times)</w:t>
      </w:r>
    </w:p>
    <w:p w14:paraId="41B1052D" w14:textId="77777777" w:rsidR="006C5F1B" w:rsidRPr="006C5F1B" w:rsidRDefault="006C5F1B" w:rsidP="006C5F1B">
      <w:pPr>
        <w:numPr>
          <w:ilvl w:val="0"/>
          <w:numId w:val="1"/>
        </w:numPr>
        <w:ind w:left="547"/>
        <w:contextualSpacing/>
        <w:rPr>
          <w:color w:val="222222"/>
          <w:sz w:val="22"/>
          <w:szCs w:val="22"/>
        </w:rPr>
      </w:pPr>
      <w:r w:rsidRPr="006C5F1B">
        <w:rPr>
          <w:color w:val="222222"/>
          <w:sz w:val="22"/>
          <w:szCs w:val="22"/>
        </w:rPr>
        <w:t>God = </w:t>
      </w:r>
      <w:r w:rsidRPr="006C5F1B">
        <w:rPr>
          <w:i/>
          <w:iCs/>
          <w:color w:val="222222"/>
          <w:sz w:val="22"/>
          <w:szCs w:val="22"/>
        </w:rPr>
        <w:t>'</w:t>
      </w:r>
      <w:proofErr w:type="spellStart"/>
      <w:r w:rsidRPr="006C5F1B">
        <w:rPr>
          <w:i/>
          <w:iCs/>
          <w:color w:val="222222"/>
          <w:sz w:val="22"/>
          <w:szCs w:val="22"/>
        </w:rPr>
        <w:t>el</w:t>
      </w:r>
      <w:proofErr w:type="spellEnd"/>
      <w:r w:rsidRPr="006C5F1B">
        <w:rPr>
          <w:color w:val="222222"/>
          <w:sz w:val="22"/>
          <w:szCs w:val="22"/>
        </w:rPr>
        <w:t> (many times)</w:t>
      </w:r>
    </w:p>
    <w:p w14:paraId="3F207361" w14:textId="5E47529C" w:rsidR="006C5F1B" w:rsidRPr="006C5F1B" w:rsidRDefault="006C5F1B" w:rsidP="006C5F1B">
      <w:pPr>
        <w:numPr>
          <w:ilvl w:val="0"/>
          <w:numId w:val="1"/>
        </w:numPr>
        <w:ind w:left="547"/>
        <w:contextualSpacing/>
        <w:rPr>
          <w:color w:val="222222"/>
          <w:sz w:val="22"/>
          <w:szCs w:val="22"/>
        </w:rPr>
      </w:pPr>
      <w:r w:rsidRPr="006C5F1B">
        <w:rPr>
          <w:color w:val="222222"/>
          <w:sz w:val="22"/>
          <w:szCs w:val="22"/>
        </w:rPr>
        <w:t>God of Israel (22 times), God of Jacob (5 times)</w:t>
      </w:r>
    </w:p>
    <w:p w14:paraId="5AF71685"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God of all the earth (54:5)</w:t>
      </w:r>
    </w:p>
    <w:p w14:paraId="5427D4B1" w14:textId="403A5D37" w:rsidR="006C5F1B" w:rsidRPr="006C5F1B" w:rsidRDefault="006C5F1B" w:rsidP="006C5F1B">
      <w:pPr>
        <w:numPr>
          <w:ilvl w:val="0"/>
          <w:numId w:val="1"/>
        </w:numPr>
        <w:contextualSpacing/>
        <w:rPr>
          <w:color w:val="222222"/>
          <w:sz w:val="22"/>
          <w:szCs w:val="22"/>
        </w:rPr>
      </w:pPr>
      <w:r w:rsidRPr="006C5F1B">
        <w:rPr>
          <w:color w:val="222222"/>
          <w:sz w:val="22"/>
          <w:szCs w:val="22"/>
        </w:rPr>
        <w:t>Sovereign Lord (NIV), Lord God (NRSV, KJV) = </w:t>
      </w:r>
      <w:r w:rsidRPr="006C5F1B">
        <w:rPr>
          <w:i/>
          <w:iCs/>
          <w:color w:val="222222"/>
          <w:sz w:val="22"/>
          <w:szCs w:val="22"/>
        </w:rPr>
        <w:t>'</w:t>
      </w:r>
      <w:proofErr w:type="spellStart"/>
      <w:r w:rsidRPr="006C5F1B">
        <w:rPr>
          <w:i/>
          <w:iCs/>
          <w:color w:val="222222"/>
          <w:sz w:val="22"/>
          <w:szCs w:val="22"/>
        </w:rPr>
        <w:t>Ādôn</w:t>
      </w:r>
      <w:proofErr w:type="spellEnd"/>
      <w:r w:rsidRPr="006C5F1B">
        <w:rPr>
          <w:i/>
          <w:iCs/>
          <w:color w:val="222222"/>
          <w:sz w:val="22"/>
          <w:szCs w:val="22"/>
        </w:rPr>
        <w:t xml:space="preserve"> Yahweh</w:t>
      </w:r>
      <w:r w:rsidRPr="006C5F1B">
        <w:rPr>
          <w:color w:val="222222"/>
          <w:sz w:val="22"/>
          <w:szCs w:val="22"/>
        </w:rPr>
        <w:t> (40:10 and 18 times)</w:t>
      </w:r>
    </w:p>
    <w:p w14:paraId="1717651E" w14:textId="56E50EFF" w:rsidR="006C5F1B" w:rsidRPr="006C5F1B" w:rsidRDefault="006C5F1B" w:rsidP="006C5F1B">
      <w:pPr>
        <w:numPr>
          <w:ilvl w:val="0"/>
          <w:numId w:val="1"/>
        </w:numPr>
        <w:contextualSpacing/>
        <w:rPr>
          <w:color w:val="222222"/>
          <w:sz w:val="22"/>
          <w:szCs w:val="22"/>
        </w:rPr>
      </w:pPr>
      <w:r w:rsidRPr="006C5F1B">
        <w:rPr>
          <w:color w:val="222222"/>
          <w:sz w:val="22"/>
          <w:szCs w:val="22"/>
        </w:rPr>
        <w:t>LORD Almighty</w:t>
      </w:r>
      <w:r w:rsidRPr="006C5F1B">
        <w:rPr>
          <w:color w:val="222222"/>
          <w:sz w:val="20"/>
          <w:szCs w:val="20"/>
        </w:rPr>
        <w:t xml:space="preserve">(NIV), </w:t>
      </w:r>
      <w:r w:rsidRPr="006C5F1B">
        <w:rPr>
          <w:color w:val="222222"/>
          <w:sz w:val="22"/>
          <w:szCs w:val="22"/>
        </w:rPr>
        <w:t>LORD of hosts (KJV</w:t>
      </w:r>
      <w:r w:rsidR="00A07F28">
        <w:rPr>
          <w:color w:val="222222"/>
          <w:sz w:val="22"/>
          <w:szCs w:val="22"/>
        </w:rPr>
        <w:t xml:space="preserve">, </w:t>
      </w:r>
      <w:r w:rsidRPr="006C5F1B">
        <w:rPr>
          <w:color w:val="222222"/>
          <w:sz w:val="22"/>
          <w:szCs w:val="22"/>
        </w:rPr>
        <w:t>62</w:t>
      </w:r>
      <w:r w:rsidR="00A07F28">
        <w:rPr>
          <w:color w:val="222222"/>
          <w:sz w:val="22"/>
          <w:szCs w:val="22"/>
        </w:rPr>
        <w:t>x)</w:t>
      </w:r>
    </w:p>
    <w:p w14:paraId="778EE911" w14:textId="4D308A37" w:rsidR="006C5F1B" w:rsidRPr="006C5F1B" w:rsidRDefault="006C5F1B" w:rsidP="006C5F1B">
      <w:pPr>
        <w:numPr>
          <w:ilvl w:val="0"/>
          <w:numId w:val="1"/>
        </w:numPr>
        <w:contextualSpacing/>
        <w:rPr>
          <w:color w:val="222222"/>
          <w:sz w:val="22"/>
          <w:szCs w:val="22"/>
        </w:rPr>
      </w:pPr>
      <w:r w:rsidRPr="006C5F1B">
        <w:rPr>
          <w:color w:val="222222"/>
          <w:sz w:val="22"/>
          <w:szCs w:val="22"/>
        </w:rPr>
        <w:t>LORD your God (9 time</w:t>
      </w:r>
      <w:r>
        <w:rPr>
          <w:color w:val="222222"/>
          <w:sz w:val="22"/>
          <w:szCs w:val="22"/>
        </w:rPr>
        <w:t>s</w:t>
      </w:r>
      <w:r w:rsidRPr="006C5F1B">
        <w:rPr>
          <w:color w:val="222222"/>
          <w:sz w:val="22"/>
          <w:szCs w:val="22"/>
        </w:rPr>
        <w:t>)</w:t>
      </w:r>
    </w:p>
    <w:p w14:paraId="409021B8"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Shepherd (40:11)</w:t>
      </w:r>
    </w:p>
    <w:p w14:paraId="746A6316"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Potter (29:16; 41:25; 64:8)</w:t>
      </w:r>
    </w:p>
    <w:p w14:paraId="30683BA1" w14:textId="7761CAB3" w:rsidR="006C5F1B" w:rsidRPr="006C5F1B" w:rsidRDefault="006C5F1B" w:rsidP="006C5F1B">
      <w:pPr>
        <w:numPr>
          <w:ilvl w:val="0"/>
          <w:numId w:val="1"/>
        </w:numPr>
        <w:contextualSpacing/>
        <w:rPr>
          <w:color w:val="222222"/>
          <w:sz w:val="22"/>
          <w:szCs w:val="22"/>
        </w:rPr>
      </w:pPr>
      <w:r w:rsidRPr="006C5F1B">
        <w:rPr>
          <w:color w:val="222222"/>
          <w:sz w:val="22"/>
          <w:szCs w:val="22"/>
        </w:rPr>
        <w:t xml:space="preserve">Holy One / </w:t>
      </w:r>
      <w:r w:rsidRPr="006C5F1B">
        <w:rPr>
          <w:b/>
          <w:bCs/>
          <w:color w:val="222222"/>
          <w:sz w:val="22"/>
          <w:szCs w:val="22"/>
        </w:rPr>
        <w:t>Holy One of Israel/</w:t>
      </w:r>
      <w:r w:rsidRPr="006C5F1B">
        <w:rPr>
          <w:color w:val="222222"/>
          <w:sz w:val="22"/>
          <w:szCs w:val="22"/>
        </w:rPr>
        <w:t>Jacob (</w:t>
      </w:r>
      <w:r w:rsidR="009136EB" w:rsidRPr="009136EB">
        <w:rPr>
          <w:b/>
          <w:bCs/>
          <w:color w:val="222222"/>
          <w:sz w:val="22"/>
          <w:szCs w:val="22"/>
        </w:rPr>
        <w:t>17:7</w:t>
      </w:r>
      <w:r w:rsidRPr="006C5F1B">
        <w:rPr>
          <w:color w:val="222222"/>
          <w:sz w:val="22"/>
          <w:szCs w:val="22"/>
        </w:rPr>
        <w:t>, 33</w:t>
      </w:r>
      <w:r>
        <w:rPr>
          <w:color w:val="222222"/>
          <w:sz w:val="22"/>
          <w:szCs w:val="22"/>
        </w:rPr>
        <w:t>x)</w:t>
      </w:r>
      <w:r w:rsidRPr="006C5F1B">
        <w:rPr>
          <w:color w:val="222222"/>
          <w:sz w:val="22"/>
          <w:szCs w:val="22"/>
        </w:rPr>
        <w:t xml:space="preserve"> </w:t>
      </w:r>
    </w:p>
    <w:p w14:paraId="29C4540D"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Everlasting God (40:28)</w:t>
      </w:r>
    </w:p>
    <w:p w14:paraId="6BD931EA"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Creator (27:11; 40:28; 41:15)</w:t>
      </w:r>
    </w:p>
    <w:p w14:paraId="065CCAE2" w14:textId="7F01B134" w:rsidR="006C5F1B" w:rsidRPr="006C5F1B" w:rsidRDefault="006C5F1B" w:rsidP="006C5F1B">
      <w:pPr>
        <w:numPr>
          <w:ilvl w:val="0"/>
          <w:numId w:val="1"/>
        </w:numPr>
        <w:contextualSpacing/>
        <w:rPr>
          <w:color w:val="222222"/>
          <w:sz w:val="22"/>
          <w:szCs w:val="22"/>
        </w:rPr>
      </w:pPr>
      <w:r w:rsidRPr="006C5F1B">
        <w:rPr>
          <w:color w:val="222222"/>
          <w:sz w:val="22"/>
          <w:szCs w:val="22"/>
        </w:rPr>
        <w:t>Redeemer (41:14, 13 times)</w:t>
      </w:r>
    </w:p>
    <w:p w14:paraId="30DFF0BB"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King (6:5; 32:22; 41:21; 43:15; 44:6)</w:t>
      </w:r>
    </w:p>
    <w:p w14:paraId="1A230B5B"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Savior (17:10; 43:3; 45:15, 21; 49:26)</w:t>
      </w:r>
    </w:p>
    <w:p w14:paraId="4D77583B"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First and the Last (43:6)</w:t>
      </w:r>
    </w:p>
    <w:p w14:paraId="7680B5C8"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Rock (17:10; 44:8),� Rock Eternal (26:4)</w:t>
      </w:r>
    </w:p>
    <w:p w14:paraId="42CABE81"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Maker (27:11; 30:29; 45:11; 51:13; 54:5)</w:t>
      </w:r>
    </w:p>
    <w:p w14:paraId="76FB36A6"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Spirit (48:16)</w:t>
      </w:r>
    </w:p>
    <w:p w14:paraId="1E6C6BB4"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Mighty One (33:21; 42:13; 49:26; 60:16)</w:t>
      </w:r>
    </w:p>
    <w:p w14:paraId="406C935C"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Husband (54:5)</w:t>
      </w:r>
    </w:p>
    <w:p w14:paraId="205E0864"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Father (63:16; 64:8)</w:t>
      </w:r>
    </w:p>
    <w:p w14:paraId="5274A13E"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Light of Israel (10:17; cf. 60:19)</w:t>
      </w:r>
    </w:p>
    <w:p w14:paraId="5F5ABB36"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Most High (14:14)</w:t>
      </w:r>
    </w:p>
    <w:p w14:paraId="36CCF1D7"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Righteous One (24:16), Upright/Just One (26:7)</w:t>
      </w:r>
    </w:p>
    <w:p w14:paraId="6F669C2B"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Glorious Crown (28:5)</w:t>
      </w:r>
    </w:p>
    <w:p w14:paraId="4E82205F"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Spirit of Justice (28:6)</w:t>
      </w:r>
    </w:p>
    <w:p w14:paraId="7120B500"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Judge (32:22)</w:t>
      </w:r>
    </w:p>
    <w:p w14:paraId="0ECCAEB3"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Lawgiver (32:22)</w:t>
      </w:r>
    </w:p>
    <w:p w14:paraId="5D56B981" w14:textId="77777777" w:rsidR="006C5F1B" w:rsidRPr="006C5F1B" w:rsidRDefault="006C5F1B" w:rsidP="006C5F1B">
      <w:pPr>
        <w:numPr>
          <w:ilvl w:val="0"/>
          <w:numId w:val="1"/>
        </w:numPr>
        <w:contextualSpacing/>
        <w:rPr>
          <w:color w:val="222222"/>
          <w:sz w:val="22"/>
          <w:szCs w:val="22"/>
        </w:rPr>
      </w:pPr>
      <w:r w:rsidRPr="006C5F1B">
        <w:rPr>
          <w:color w:val="222222"/>
          <w:sz w:val="22"/>
          <w:szCs w:val="22"/>
        </w:rPr>
        <w:t>Warrior (42:13)</w:t>
      </w:r>
    </w:p>
    <w:p w14:paraId="631777B5" w14:textId="77777777" w:rsidR="006C5F1B" w:rsidRPr="006C5F1B" w:rsidRDefault="006C5F1B" w:rsidP="006C5F1B">
      <w:pPr>
        <w:contextualSpacing/>
        <w:outlineLvl w:val="1"/>
        <w:rPr>
          <w:b/>
          <w:bCs/>
          <w:color w:val="24536C"/>
          <w:sz w:val="22"/>
          <w:szCs w:val="22"/>
        </w:rPr>
      </w:pPr>
      <w:bookmarkStart w:id="3" w:name="_Toc363149749"/>
      <w:r w:rsidRPr="006C5F1B">
        <w:rPr>
          <w:b/>
          <w:bCs/>
          <w:color w:val="24536C"/>
          <w:sz w:val="22"/>
          <w:szCs w:val="22"/>
        </w:rPr>
        <w:t>Names of the Messiah</w:t>
      </w:r>
      <w:bookmarkEnd w:id="3"/>
    </w:p>
    <w:p w14:paraId="16583F89"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Branch (11:1; 4:2)</w:t>
      </w:r>
    </w:p>
    <w:p w14:paraId="528A2A02"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Child (9:6)</w:t>
      </w:r>
    </w:p>
    <w:p w14:paraId="197A7442"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Everlasting Father (9:6)</w:t>
      </w:r>
    </w:p>
    <w:p w14:paraId="09CAC02D"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King (32:1)</w:t>
      </w:r>
    </w:p>
    <w:p w14:paraId="423B3AAA"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Mighty God (9:6)</w:t>
      </w:r>
    </w:p>
    <w:p w14:paraId="75466E10"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Prince of Peace (9:6)</w:t>
      </w:r>
    </w:p>
    <w:p w14:paraId="29F941A4"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Righteous One (53:11)</w:t>
      </w:r>
    </w:p>
    <w:p w14:paraId="5A5804B9"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Root of Jesse (11:10)</w:t>
      </w:r>
    </w:p>
    <w:p w14:paraId="7DBA065E"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Servant (52:12)</w:t>
      </w:r>
    </w:p>
    <w:p w14:paraId="64934A31"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Shoot (11:1)</w:t>
      </w:r>
    </w:p>
    <w:p w14:paraId="0192385C" w14:textId="77777777" w:rsidR="006C5F1B" w:rsidRPr="006C5F1B" w:rsidRDefault="006C5F1B" w:rsidP="006C5F1B">
      <w:pPr>
        <w:numPr>
          <w:ilvl w:val="0"/>
          <w:numId w:val="2"/>
        </w:numPr>
        <w:contextualSpacing/>
        <w:rPr>
          <w:color w:val="222222"/>
          <w:sz w:val="22"/>
          <w:szCs w:val="22"/>
        </w:rPr>
      </w:pPr>
      <w:r w:rsidRPr="006C5F1B">
        <w:rPr>
          <w:color w:val="222222"/>
          <w:sz w:val="22"/>
          <w:szCs w:val="22"/>
        </w:rPr>
        <w:t>Son (9:6)</w:t>
      </w:r>
    </w:p>
    <w:p w14:paraId="79A06E4A" w14:textId="4B2C2AA2" w:rsidR="006C5F1B" w:rsidRDefault="006C5F1B" w:rsidP="006C5F1B">
      <w:pPr>
        <w:numPr>
          <w:ilvl w:val="0"/>
          <w:numId w:val="2"/>
        </w:numPr>
        <w:contextualSpacing/>
        <w:rPr>
          <w:color w:val="222222"/>
          <w:sz w:val="22"/>
          <w:szCs w:val="22"/>
        </w:rPr>
        <w:sectPr w:rsidR="006C5F1B" w:rsidSect="006C5F1B">
          <w:type w:val="continuous"/>
          <w:pgSz w:w="12240" w:h="15840"/>
          <w:pgMar w:top="720" w:right="720" w:bottom="720" w:left="720" w:header="720" w:footer="720" w:gutter="0"/>
          <w:cols w:num="2" w:space="720"/>
          <w:docGrid w:linePitch="360"/>
        </w:sectPr>
      </w:pPr>
      <w:r w:rsidRPr="006C5F1B">
        <w:rPr>
          <w:color w:val="222222"/>
          <w:sz w:val="22"/>
          <w:szCs w:val="22"/>
        </w:rPr>
        <w:t>Wonderful Counselor (9:6</w:t>
      </w:r>
      <w:r w:rsidR="004157EF">
        <w:rPr>
          <w:color w:val="222222"/>
          <w:sz w:val="22"/>
          <w:szCs w:val="22"/>
        </w:rPr>
        <w:t>)</w:t>
      </w:r>
    </w:p>
    <w:p w14:paraId="2E026043" w14:textId="78485A4A" w:rsidR="00114FEB" w:rsidRPr="008A6BC1" w:rsidRDefault="00114FEB" w:rsidP="008A6BC1">
      <w:pPr>
        <w:shd w:val="clear" w:color="auto" w:fill="FFFFFF"/>
        <w:jc w:val="both"/>
        <w:rPr>
          <w:color w:val="001320"/>
          <w:sz w:val="22"/>
          <w:szCs w:val="22"/>
        </w:rPr>
      </w:pPr>
    </w:p>
    <w:sectPr w:rsidR="00114FEB" w:rsidRPr="008A6BC1" w:rsidSect="006C5F1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96D3C"/>
    <w:multiLevelType w:val="multilevel"/>
    <w:tmpl w:val="D548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535F6"/>
    <w:multiLevelType w:val="multilevel"/>
    <w:tmpl w:val="ACDA99D2"/>
    <w:lvl w:ilvl="0">
      <w:start w:val="1"/>
      <w:numFmt w:val="decimal"/>
      <w:lvlText w:val="%1."/>
      <w:lvlJc w:val="left"/>
      <w:pPr>
        <w:tabs>
          <w:tab w:val="num" w:pos="450"/>
        </w:tabs>
        <w:ind w:left="45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16cid:durableId="765200017">
    <w:abstractNumId w:val="1"/>
  </w:num>
  <w:num w:numId="2" w16cid:durableId="29028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AB"/>
    <w:rsid w:val="00114FEB"/>
    <w:rsid w:val="004157EF"/>
    <w:rsid w:val="004662A5"/>
    <w:rsid w:val="004E5BC0"/>
    <w:rsid w:val="006C5F1B"/>
    <w:rsid w:val="00870512"/>
    <w:rsid w:val="008A6BC1"/>
    <w:rsid w:val="009136EB"/>
    <w:rsid w:val="00A07F28"/>
    <w:rsid w:val="00A77341"/>
    <w:rsid w:val="00B43F2E"/>
    <w:rsid w:val="00E317A0"/>
    <w:rsid w:val="00E50532"/>
    <w:rsid w:val="00F9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C2F4"/>
  <w15:chartTrackingRefBased/>
  <w15:docId w15:val="{098F144F-52DE-E343-8033-0BE0F874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F1B"/>
    <w:rPr>
      <w:rFonts w:ascii="Times New Roman" w:eastAsia="Times New Roman" w:hAnsi="Times New Roman" w:cs="Times New Roman"/>
    </w:rPr>
  </w:style>
  <w:style w:type="paragraph" w:styleId="Heading2">
    <w:name w:val="heading 2"/>
    <w:basedOn w:val="Normal"/>
    <w:link w:val="Heading2Char"/>
    <w:uiPriority w:val="9"/>
    <w:qFormat/>
    <w:rsid w:val="006C5F1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317A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E317A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7A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317A0"/>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317A0"/>
    <w:rPr>
      <w:i/>
      <w:iCs/>
    </w:rPr>
  </w:style>
  <w:style w:type="paragraph" w:styleId="ListParagraph">
    <w:name w:val="List Paragraph"/>
    <w:basedOn w:val="Normal"/>
    <w:uiPriority w:val="34"/>
    <w:qFormat/>
    <w:rsid w:val="00E317A0"/>
    <w:pPr>
      <w:ind w:left="720"/>
      <w:contextualSpacing/>
    </w:pPr>
  </w:style>
  <w:style w:type="character" w:styleId="Hyperlink">
    <w:name w:val="Hyperlink"/>
    <w:basedOn w:val="DefaultParagraphFont"/>
    <w:uiPriority w:val="99"/>
    <w:semiHidden/>
    <w:unhideWhenUsed/>
    <w:rsid w:val="00F922AB"/>
    <w:rPr>
      <w:color w:val="0000FF"/>
      <w:u w:val="single"/>
    </w:rPr>
  </w:style>
  <w:style w:type="paragraph" w:customStyle="1" w:styleId="line1">
    <w:name w:val="line1"/>
    <w:basedOn w:val="Normal"/>
    <w:rsid w:val="00F922AB"/>
    <w:pPr>
      <w:spacing w:before="100" w:beforeAutospacing="1" w:after="100" w:afterAutospacing="1"/>
    </w:pPr>
  </w:style>
  <w:style w:type="character" w:customStyle="1" w:styleId="reftext">
    <w:name w:val="reftext"/>
    <w:basedOn w:val="DefaultParagraphFont"/>
    <w:rsid w:val="00F922AB"/>
  </w:style>
  <w:style w:type="paragraph" w:customStyle="1" w:styleId="line2">
    <w:name w:val="line2"/>
    <w:basedOn w:val="Normal"/>
    <w:rsid w:val="00F922AB"/>
    <w:pPr>
      <w:spacing w:before="100" w:beforeAutospacing="1" w:after="100" w:afterAutospacing="1"/>
    </w:pPr>
  </w:style>
  <w:style w:type="character" w:customStyle="1" w:styleId="nivfootnote">
    <w:name w:val="nivfootnote"/>
    <w:basedOn w:val="DefaultParagraphFont"/>
    <w:rsid w:val="00F922AB"/>
  </w:style>
  <w:style w:type="paragraph" w:customStyle="1" w:styleId="reg">
    <w:name w:val="reg"/>
    <w:basedOn w:val="Normal"/>
    <w:rsid w:val="00F922AB"/>
    <w:pPr>
      <w:spacing w:before="100" w:beforeAutospacing="1" w:after="100" w:afterAutospacing="1"/>
    </w:pPr>
  </w:style>
  <w:style w:type="character" w:customStyle="1" w:styleId="name">
    <w:name w:val="name"/>
    <w:basedOn w:val="DefaultParagraphFont"/>
    <w:rsid w:val="00F922AB"/>
  </w:style>
  <w:style w:type="character" w:styleId="FollowedHyperlink">
    <w:name w:val="FollowedHyperlink"/>
    <w:basedOn w:val="DefaultParagraphFont"/>
    <w:uiPriority w:val="99"/>
    <w:semiHidden/>
    <w:unhideWhenUsed/>
    <w:rsid w:val="008A6BC1"/>
    <w:rPr>
      <w:color w:val="954F72" w:themeColor="followedHyperlink"/>
      <w:u w:val="single"/>
    </w:rPr>
  </w:style>
  <w:style w:type="paragraph" w:styleId="NormalWeb">
    <w:name w:val="Normal (Web)"/>
    <w:basedOn w:val="Normal"/>
    <w:uiPriority w:val="99"/>
    <w:semiHidden/>
    <w:unhideWhenUsed/>
    <w:rsid w:val="00E50532"/>
    <w:pPr>
      <w:spacing w:before="100" w:beforeAutospacing="1" w:after="100" w:afterAutospacing="1"/>
    </w:pPr>
  </w:style>
  <w:style w:type="character" w:customStyle="1" w:styleId="Heading2Char">
    <w:name w:val="Heading 2 Char"/>
    <w:basedOn w:val="DefaultParagraphFont"/>
    <w:link w:val="Heading2"/>
    <w:uiPriority w:val="9"/>
    <w:rsid w:val="006C5F1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0419">
      <w:bodyDiv w:val="1"/>
      <w:marLeft w:val="0"/>
      <w:marRight w:val="0"/>
      <w:marTop w:val="0"/>
      <w:marBottom w:val="0"/>
      <w:divBdr>
        <w:top w:val="none" w:sz="0" w:space="0" w:color="auto"/>
        <w:left w:val="none" w:sz="0" w:space="0" w:color="auto"/>
        <w:bottom w:val="none" w:sz="0" w:space="0" w:color="auto"/>
        <w:right w:val="none" w:sz="0" w:space="0" w:color="auto"/>
      </w:divBdr>
    </w:div>
    <w:div w:id="332682699">
      <w:bodyDiv w:val="1"/>
      <w:marLeft w:val="0"/>
      <w:marRight w:val="0"/>
      <w:marTop w:val="0"/>
      <w:marBottom w:val="0"/>
      <w:divBdr>
        <w:top w:val="none" w:sz="0" w:space="0" w:color="auto"/>
        <w:left w:val="none" w:sz="0" w:space="0" w:color="auto"/>
        <w:bottom w:val="none" w:sz="0" w:space="0" w:color="auto"/>
        <w:right w:val="none" w:sz="0" w:space="0" w:color="auto"/>
      </w:divBdr>
    </w:div>
    <w:div w:id="542400998">
      <w:bodyDiv w:val="1"/>
      <w:marLeft w:val="0"/>
      <w:marRight w:val="0"/>
      <w:marTop w:val="0"/>
      <w:marBottom w:val="0"/>
      <w:divBdr>
        <w:top w:val="none" w:sz="0" w:space="0" w:color="auto"/>
        <w:left w:val="none" w:sz="0" w:space="0" w:color="auto"/>
        <w:bottom w:val="none" w:sz="0" w:space="0" w:color="auto"/>
        <w:right w:val="none" w:sz="0" w:space="0" w:color="auto"/>
      </w:divBdr>
      <w:divsChild>
        <w:div w:id="840464137">
          <w:marLeft w:val="0"/>
          <w:marRight w:val="0"/>
          <w:marTop w:val="0"/>
          <w:marBottom w:val="150"/>
          <w:divBdr>
            <w:top w:val="none" w:sz="0" w:space="0" w:color="auto"/>
            <w:left w:val="none" w:sz="0" w:space="0" w:color="auto"/>
            <w:bottom w:val="none" w:sz="0" w:space="0" w:color="auto"/>
            <w:right w:val="none" w:sz="0" w:space="0" w:color="auto"/>
          </w:divBdr>
        </w:div>
        <w:div w:id="1210651492">
          <w:marLeft w:val="0"/>
          <w:marRight w:val="0"/>
          <w:marTop w:val="0"/>
          <w:marBottom w:val="0"/>
          <w:divBdr>
            <w:top w:val="none" w:sz="0" w:space="0" w:color="auto"/>
            <w:left w:val="none" w:sz="0" w:space="0" w:color="auto"/>
            <w:bottom w:val="none" w:sz="0" w:space="0" w:color="auto"/>
            <w:right w:val="none" w:sz="0" w:space="0" w:color="auto"/>
          </w:divBdr>
        </w:div>
        <w:div w:id="1833443144">
          <w:marLeft w:val="0"/>
          <w:marRight w:val="0"/>
          <w:marTop w:val="0"/>
          <w:marBottom w:val="0"/>
          <w:divBdr>
            <w:top w:val="none" w:sz="0" w:space="0" w:color="auto"/>
            <w:left w:val="none" w:sz="0" w:space="0" w:color="auto"/>
            <w:bottom w:val="none" w:sz="0" w:space="0" w:color="auto"/>
            <w:right w:val="none" w:sz="0" w:space="0" w:color="auto"/>
          </w:divBdr>
        </w:div>
        <w:div w:id="308630750">
          <w:marLeft w:val="0"/>
          <w:marRight w:val="0"/>
          <w:marTop w:val="0"/>
          <w:marBottom w:val="0"/>
          <w:divBdr>
            <w:top w:val="none" w:sz="0" w:space="0" w:color="auto"/>
            <w:left w:val="none" w:sz="0" w:space="0" w:color="auto"/>
            <w:bottom w:val="none" w:sz="0" w:space="0" w:color="auto"/>
            <w:right w:val="none" w:sz="0" w:space="0" w:color="auto"/>
          </w:divBdr>
        </w:div>
        <w:div w:id="1820733114">
          <w:marLeft w:val="0"/>
          <w:marRight w:val="0"/>
          <w:marTop w:val="0"/>
          <w:marBottom w:val="0"/>
          <w:divBdr>
            <w:top w:val="none" w:sz="0" w:space="0" w:color="auto"/>
            <w:left w:val="none" w:sz="0" w:space="0" w:color="auto"/>
            <w:bottom w:val="none" w:sz="0" w:space="0" w:color="auto"/>
            <w:right w:val="none" w:sz="0" w:space="0" w:color="auto"/>
          </w:divBdr>
        </w:div>
      </w:divsChild>
    </w:div>
    <w:div w:id="1601907513">
      <w:bodyDiv w:val="1"/>
      <w:marLeft w:val="0"/>
      <w:marRight w:val="0"/>
      <w:marTop w:val="0"/>
      <w:marBottom w:val="0"/>
      <w:divBdr>
        <w:top w:val="none" w:sz="0" w:space="0" w:color="auto"/>
        <w:left w:val="none" w:sz="0" w:space="0" w:color="auto"/>
        <w:bottom w:val="none" w:sz="0" w:space="0" w:color="auto"/>
        <w:right w:val="none" w:sz="0" w:space="0" w:color="auto"/>
      </w:divBdr>
    </w:div>
    <w:div w:id="1708725405">
      <w:bodyDiv w:val="1"/>
      <w:marLeft w:val="0"/>
      <w:marRight w:val="0"/>
      <w:marTop w:val="0"/>
      <w:marBottom w:val="0"/>
      <w:divBdr>
        <w:top w:val="none" w:sz="0" w:space="0" w:color="auto"/>
        <w:left w:val="none" w:sz="0" w:space="0" w:color="auto"/>
        <w:bottom w:val="none" w:sz="0" w:space="0" w:color="auto"/>
        <w:right w:val="none" w:sz="0" w:space="0" w:color="auto"/>
      </w:divBdr>
    </w:div>
    <w:div w:id="17990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saiah/17-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hub.com/isaiah/17-1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hub.com/isaiah/17-9.htm" TargetMode="External"/><Relationship Id="rId11" Type="http://schemas.openxmlformats.org/officeDocument/2006/relationships/hyperlink" Target="http://biblehub.com/isaiah/17-8.htm" TargetMode="External"/><Relationship Id="rId5" Type="http://schemas.openxmlformats.org/officeDocument/2006/relationships/hyperlink" Target="https://biblehub.com/isaiah/17-8.htm" TargetMode="External"/><Relationship Id="rId10" Type="http://schemas.openxmlformats.org/officeDocument/2006/relationships/hyperlink" Target="https://biblehub.com/isaiah/17-10.htm" TargetMode="External"/><Relationship Id="rId4" Type="http://schemas.openxmlformats.org/officeDocument/2006/relationships/webSettings" Target="webSettings.xml"/><Relationship Id="rId9" Type="http://schemas.openxmlformats.org/officeDocument/2006/relationships/hyperlink" Target="https://biblehub.com/isaiah/17-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cp:keywords/>
  <dc:description/>
  <cp:lastModifiedBy>Lynne Wilson</cp:lastModifiedBy>
  <cp:revision>2</cp:revision>
  <dcterms:created xsi:type="dcterms:W3CDTF">2022-09-26T18:54:00Z</dcterms:created>
  <dcterms:modified xsi:type="dcterms:W3CDTF">2022-09-26T21:59:00Z</dcterms:modified>
</cp:coreProperties>
</file>